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CC67C" w14:textId="77777777" w:rsidR="009C5025" w:rsidRDefault="009C5025" w:rsidP="009C5025">
      <w:pPr>
        <w:rPr>
          <w:rFonts w:ascii="Arial" w:hAnsi="Arial" w:cs="Arial"/>
        </w:rPr>
      </w:pPr>
      <w:r>
        <w:rPr>
          <w:rFonts w:ascii="Arial" w:hAnsi="Arial" w:cs="Arial"/>
        </w:rPr>
        <w:t>Personal Development-</w:t>
      </w:r>
    </w:p>
    <w:p w14:paraId="7E375CBC" w14:textId="77777777" w:rsidR="009C5025" w:rsidRDefault="009C5025" w:rsidP="009C5025">
      <w:pPr>
        <w:rPr>
          <w:rFonts w:ascii="Arial" w:hAnsi="Arial" w:cs="Arial"/>
        </w:rPr>
      </w:pPr>
      <w:r>
        <w:rPr>
          <w:rFonts w:ascii="Arial" w:hAnsi="Arial" w:cs="Arial"/>
        </w:rPr>
        <w:t>Year 12:</w:t>
      </w:r>
    </w:p>
    <w:p w14:paraId="2CED8266" w14:textId="77777777" w:rsidR="009C5025" w:rsidRDefault="009C5025" w:rsidP="009C50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A84CA49" wp14:editId="13512159">
            <wp:extent cx="6451600" cy="3759200"/>
            <wp:effectExtent l="38100" t="19050" r="25400" b="317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EB03E53" w14:textId="77777777" w:rsidR="009C5025" w:rsidRDefault="009C5025" w:rsidP="009C5025">
      <w:pPr>
        <w:rPr>
          <w:rFonts w:ascii="Arial" w:hAnsi="Arial" w:cs="Arial"/>
        </w:rPr>
      </w:pPr>
    </w:p>
    <w:p w14:paraId="3A53C3A1" w14:textId="77777777" w:rsidR="005B1C1B" w:rsidRPr="009C5025" w:rsidRDefault="009C502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790A1B" wp14:editId="00857F2F">
            <wp:extent cx="6445250" cy="3829050"/>
            <wp:effectExtent l="38100" t="19050" r="12700" b="381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bookmarkStart w:id="0" w:name="_GoBack"/>
      <w:bookmarkEnd w:id="0"/>
    </w:p>
    <w:sectPr w:rsidR="005B1C1B" w:rsidRPr="009C50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25"/>
    <w:rsid w:val="005B1C1B"/>
    <w:rsid w:val="009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2D82"/>
  <w15:chartTrackingRefBased/>
  <w15:docId w15:val="{D4FD3106-F288-4B78-BCA2-0997A565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What are the different classifications of drugs and their effects? What are the risks?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Relationships and Sex Education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/>
      <dgm:spPr/>
      <dgm:t>
        <a:bodyPr/>
        <a:lstStyle/>
        <a:p>
          <a:r>
            <a:rPr lang="en-US"/>
            <a:t>British Values and Extremism - recap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6AF47AB4-EDF6-4327-8309-5947F7FB62F7}">
      <dgm:prSet phldrT="[Text]"/>
      <dgm:spPr/>
      <dgm:t>
        <a:bodyPr/>
        <a:lstStyle/>
        <a:p>
          <a:r>
            <a:rPr lang="en-US"/>
            <a:t>Relaxation skills</a:t>
          </a:r>
        </a:p>
      </dgm:t>
    </dgm:pt>
    <dgm:pt modelId="{48F47F71-B0F5-49B9-981A-5FD17715E81B}" type="parTrans" cxnId="{9AAC2CEA-C305-4DB2-9FCA-579C5730E16D}">
      <dgm:prSet/>
      <dgm:spPr/>
      <dgm:t>
        <a:bodyPr/>
        <a:lstStyle/>
        <a:p>
          <a:endParaRPr lang="en-US"/>
        </a:p>
      </dgm:t>
    </dgm:pt>
    <dgm:pt modelId="{8BBA0465-1A13-4D50-8F8B-9C514F2B4494}" type="sibTrans" cxnId="{9AAC2CEA-C305-4DB2-9FCA-579C5730E16D}">
      <dgm:prSet/>
      <dgm:spPr/>
      <dgm:t>
        <a:bodyPr/>
        <a:lstStyle/>
        <a:p>
          <a:endParaRPr lang="en-US"/>
        </a:p>
      </dgm:t>
    </dgm:pt>
    <dgm:pt modelId="{2C28A8B5-5DD9-4884-ADAA-23702DA534E0}">
      <dgm:prSet phldrT="[Text]"/>
      <dgm:spPr/>
      <dgm:t>
        <a:bodyPr/>
        <a:lstStyle/>
        <a:p>
          <a:r>
            <a:rPr lang="en-US"/>
            <a:t>Health and Wellbeing</a:t>
          </a:r>
        </a:p>
      </dgm:t>
    </dgm:pt>
    <dgm:pt modelId="{E124B227-811D-4E6F-A3A3-18E958BACFC5}" type="parTrans" cxnId="{8ACF0705-3D31-4025-9134-C73E85AFE84E}">
      <dgm:prSet/>
      <dgm:spPr/>
      <dgm:t>
        <a:bodyPr/>
        <a:lstStyle/>
        <a:p>
          <a:endParaRPr lang="en-US"/>
        </a:p>
      </dgm:t>
    </dgm:pt>
    <dgm:pt modelId="{865B1DA2-ABB6-4E76-B9E0-3ADDA9A66BBF}" type="sibTrans" cxnId="{8ACF0705-3D31-4025-9134-C73E85AFE84E}">
      <dgm:prSet/>
      <dgm:spPr/>
      <dgm:t>
        <a:bodyPr/>
        <a:lstStyle/>
        <a:p>
          <a:endParaRPr lang="en-US"/>
        </a:p>
      </dgm:t>
    </dgm:pt>
    <dgm:pt modelId="{814902B1-8AF3-43AE-B6D7-4E63F6AFF5CC}">
      <dgm:prSet phldrT="[Text]"/>
      <dgm:spPr/>
      <dgm:t>
        <a:bodyPr/>
        <a:lstStyle/>
        <a:p>
          <a:r>
            <a:rPr lang="en-US"/>
            <a:t>What are "online subcultures"? How can they be dangerous?</a:t>
          </a:r>
        </a:p>
      </dgm:t>
    </dgm:pt>
    <dgm:pt modelId="{C15AFAF3-220A-4E94-BE6D-B988DE83565C}" type="parTrans" cxnId="{9B17B5F5-6480-4CD3-8776-1F9AC3589F51}">
      <dgm:prSet/>
      <dgm:spPr/>
      <dgm:t>
        <a:bodyPr/>
        <a:lstStyle/>
        <a:p>
          <a:endParaRPr lang="en-US"/>
        </a:p>
      </dgm:t>
    </dgm:pt>
    <dgm:pt modelId="{424E46AB-E6CD-49ED-8E73-48C7F8EBA659}" type="sibTrans" cxnId="{9B17B5F5-6480-4CD3-8776-1F9AC3589F51}">
      <dgm:prSet/>
      <dgm:spPr/>
      <dgm:t>
        <a:bodyPr/>
        <a:lstStyle/>
        <a:p>
          <a:endParaRPr lang="en-US"/>
        </a:p>
      </dgm:t>
    </dgm:pt>
    <dgm:pt modelId="{DBCF22EC-3640-4914-8BB4-0CDD48BF41A0}">
      <dgm:prSet phldrT="[Text]"/>
      <dgm:spPr/>
      <dgm:t>
        <a:bodyPr/>
        <a:lstStyle/>
        <a:p>
          <a:r>
            <a:rPr lang="en-US"/>
            <a:t>Post 18 Options</a:t>
          </a:r>
        </a:p>
      </dgm:t>
    </dgm:pt>
    <dgm:pt modelId="{A8A01C18-0DCD-42DB-9DA0-0C2E4F6BEF58}" type="parTrans" cxnId="{77B1EAC4-E68A-4047-AB7D-60FC96648950}">
      <dgm:prSet/>
      <dgm:spPr/>
      <dgm:t>
        <a:bodyPr/>
        <a:lstStyle/>
        <a:p>
          <a:endParaRPr lang="en-US"/>
        </a:p>
      </dgm:t>
    </dgm:pt>
    <dgm:pt modelId="{1F36838E-1A29-43A7-8D39-6DCA9B26F998}" type="sibTrans" cxnId="{77B1EAC4-E68A-4047-AB7D-60FC96648950}">
      <dgm:prSet/>
      <dgm:spPr/>
      <dgm:t>
        <a:bodyPr/>
        <a:lstStyle/>
        <a:p>
          <a:endParaRPr lang="en-US"/>
        </a:p>
      </dgm:t>
    </dgm:pt>
    <dgm:pt modelId="{E4330FC0-EF05-46E8-B197-7526E24A9290}">
      <dgm:prSet phldrT="[Text]"/>
      <dgm:spPr/>
      <dgm:t>
        <a:bodyPr/>
        <a:lstStyle/>
        <a:p>
          <a:r>
            <a:rPr lang="en-US"/>
            <a:t>Discovering MOOCs</a:t>
          </a:r>
        </a:p>
      </dgm:t>
    </dgm:pt>
    <dgm:pt modelId="{25795AB7-9F5F-4307-A359-A4D06BD64D4E}" type="parTrans" cxnId="{6EC35498-5097-4437-BB38-E6CFA7CE94A4}">
      <dgm:prSet/>
      <dgm:spPr/>
      <dgm:t>
        <a:bodyPr/>
        <a:lstStyle/>
        <a:p>
          <a:endParaRPr lang="en-US"/>
        </a:p>
      </dgm:t>
    </dgm:pt>
    <dgm:pt modelId="{7A4AF2FF-F5B1-4B9F-B6C0-D4D9394DA5F9}" type="sibTrans" cxnId="{6EC35498-5097-4437-BB38-E6CFA7CE94A4}">
      <dgm:prSet/>
      <dgm:spPr/>
      <dgm:t>
        <a:bodyPr/>
        <a:lstStyle/>
        <a:p>
          <a:endParaRPr lang="en-US"/>
        </a:p>
      </dgm:t>
    </dgm:pt>
    <dgm:pt modelId="{55F64989-A002-4FDE-A946-A41721D9BC1D}">
      <dgm:prSet phldrT="[Text]"/>
      <dgm:spPr/>
      <dgm:t>
        <a:bodyPr/>
        <a:lstStyle/>
        <a:p>
          <a:r>
            <a:rPr lang="en-US"/>
            <a:t>What is "coercive control"? How can we help people stay safe? </a:t>
          </a:r>
        </a:p>
      </dgm:t>
    </dgm:pt>
    <dgm:pt modelId="{79A4BB36-C236-4330-A742-D7C8B9E076C7}" type="parTrans" cxnId="{30CA665E-6CCD-4580-B263-1942C4F6AC25}">
      <dgm:prSet/>
      <dgm:spPr/>
      <dgm:t>
        <a:bodyPr/>
        <a:lstStyle/>
        <a:p>
          <a:endParaRPr lang="en-US"/>
        </a:p>
      </dgm:t>
    </dgm:pt>
    <dgm:pt modelId="{6B9C6F40-0290-458C-B88F-B38BA0D93FD7}" type="sibTrans" cxnId="{30CA665E-6CCD-4580-B263-1942C4F6AC25}">
      <dgm:prSet/>
      <dgm:spPr/>
      <dgm:t>
        <a:bodyPr/>
        <a:lstStyle/>
        <a:p>
          <a:endParaRPr lang="en-US"/>
        </a:p>
      </dgm:t>
    </dgm:pt>
    <dgm:pt modelId="{8361B55B-B496-44A4-9443-EE41D0B4E691}">
      <dgm:prSet phldrT="[Text]"/>
      <dgm:spPr/>
      <dgm:t>
        <a:bodyPr/>
        <a:lstStyle/>
        <a:p>
          <a:r>
            <a:rPr lang="en-US"/>
            <a:t>What is "honour violence"?</a:t>
          </a:r>
        </a:p>
      </dgm:t>
    </dgm:pt>
    <dgm:pt modelId="{92921F1E-7032-4AB7-917E-06E52D7CDABC}" type="parTrans" cxnId="{E87619BA-706B-463C-9413-5A112D5EF273}">
      <dgm:prSet/>
      <dgm:spPr/>
      <dgm:t>
        <a:bodyPr/>
        <a:lstStyle/>
        <a:p>
          <a:endParaRPr lang="en-US"/>
        </a:p>
      </dgm:t>
    </dgm:pt>
    <dgm:pt modelId="{1D82F289-F015-49CA-B993-A090D7EC0545}" type="sibTrans" cxnId="{E87619BA-706B-463C-9413-5A112D5EF273}">
      <dgm:prSet/>
      <dgm:spPr/>
      <dgm:t>
        <a:bodyPr/>
        <a:lstStyle/>
        <a:p>
          <a:endParaRPr lang="en-US"/>
        </a:p>
      </dgm:t>
    </dgm:pt>
    <dgm:pt modelId="{7CBF82DF-3404-42FC-8771-631D0D8E1FA9}">
      <dgm:prSet phldrT="[Text]"/>
      <dgm:spPr/>
      <dgm:t>
        <a:bodyPr/>
        <a:lstStyle/>
        <a:p>
          <a:r>
            <a:rPr lang="en-US"/>
            <a:t>Degree Apprenticeships</a:t>
          </a:r>
        </a:p>
      </dgm:t>
    </dgm:pt>
    <dgm:pt modelId="{3FF5F9F9-AC5A-4943-8EF5-96B1D136370B}" type="parTrans" cxnId="{9A803239-19C6-4C3C-A52A-ACE82EEA719F}">
      <dgm:prSet/>
      <dgm:spPr/>
      <dgm:t>
        <a:bodyPr/>
        <a:lstStyle/>
        <a:p>
          <a:endParaRPr lang="en-US"/>
        </a:p>
      </dgm:t>
    </dgm:pt>
    <dgm:pt modelId="{AEB82E24-E4C8-4E68-BF38-95D7E5F74AC6}" type="sibTrans" cxnId="{9A803239-19C6-4C3C-A52A-ACE82EEA719F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1" destOrd="0" parTransId="{92D209F6-C233-4B7F-B4AB-8698706F8A94}" sibTransId="{CA6D7BCD-1AC3-40BE-A3DB-015E5BB3CDB2}"/>
    <dgm:cxn modelId="{9B17B5F5-6480-4CD3-8776-1F9AC3589F51}" srcId="{3D4D5280-019C-401F-89F8-6CAAA0736D5E}" destId="{814902B1-8AF3-43AE-B6D7-4E63F6AFF5CC}" srcOrd="1" destOrd="0" parTransId="{C15AFAF3-220A-4E94-BE6D-B988DE83565C}" sibTransId="{424E46AB-E6CD-49ED-8E73-48C7F8EBA659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8ACF0705-3D31-4025-9134-C73E85AFE84E}" srcId="{E602D29D-8065-479E-9E59-3229D52FF494}" destId="{2C28A8B5-5DD9-4884-ADAA-23702DA534E0}" srcOrd="0" destOrd="0" parTransId="{E124B227-811D-4E6F-A3A3-18E958BACFC5}" sibTransId="{865B1DA2-ABB6-4E76-B9E0-3ADDA9A66BBF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E453400E-363F-4943-AA03-BBD9A5E9EF21}" type="presOf" srcId="{7CBF82DF-3404-42FC-8771-631D0D8E1FA9}" destId="{9EE9454F-2195-4F17-8262-7759AC63AD4B}" srcOrd="0" destOrd="3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98759868-9AA5-4689-9CE3-BAFBC488BCEE}" type="presOf" srcId="{E4330FC0-EF05-46E8-B197-7526E24A9290}" destId="{58DCD175-DB48-40E2-A041-440A90D967AD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A8822ABB-0343-4038-B741-96457A516993}" type="presOf" srcId="{FF389F92-1C5E-4F32-A5D9-F8E1B6A9C96D}" destId="{48865C0E-6A17-4033-90D1-5FFA81EB9F14}" srcOrd="0" destOrd="1" presId="urn:microsoft.com/office/officeart/2005/8/layout/chevron2"/>
    <dgm:cxn modelId="{1202C25E-2DF5-4244-B411-1B330DCEA700}" type="presOf" srcId="{814902B1-8AF3-43AE-B6D7-4E63F6AFF5CC}" destId="{58DCD175-DB48-40E2-A041-440A90D967AD}" srcOrd="0" destOrd="1" presId="urn:microsoft.com/office/officeart/2005/8/layout/chevron2"/>
    <dgm:cxn modelId="{E87619BA-706B-463C-9413-5A112D5EF273}" srcId="{240E8421-5BFD-4D1E-B476-5D9AF077186B}" destId="{8361B55B-B496-44A4-9443-EE41D0B4E691}" srcOrd="2" destOrd="0" parTransId="{92921F1E-7032-4AB7-917E-06E52D7CDABC}" sibTransId="{1D82F289-F015-49CA-B993-A090D7EC0545}"/>
    <dgm:cxn modelId="{9AAC2CEA-C305-4DB2-9FCA-579C5730E16D}" srcId="{E602D29D-8065-479E-9E59-3229D52FF494}" destId="{6AF47AB4-EDF6-4327-8309-5947F7FB62F7}" srcOrd="2" destOrd="0" parTransId="{48F47F71-B0F5-49B9-981A-5FD17715E81B}" sibTransId="{8BBA0465-1A13-4D50-8F8B-9C514F2B4494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EC35498-5097-4437-BB38-E6CFA7CE94A4}" srcId="{3D4D5280-019C-401F-89F8-6CAAA0736D5E}" destId="{E4330FC0-EF05-46E8-B197-7526E24A9290}" srcOrd="2" destOrd="0" parTransId="{25795AB7-9F5F-4307-A359-A4D06BD64D4E}" sibTransId="{7A4AF2FF-F5B1-4B9F-B6C0-D4D9394DA5F9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77B1EAC4-E68A-4047-AB7D-60FC96648950}" srcId="{E602D29D-8065-479E-9E59-3229D52FF494}" destId="{DBCF22EC-3640-4914-8BB4-0CDD48BF41A0}" srcOrd="3" destOrd="0" parTransId="{A8A01C18-0DCD-42DB-9DA0-0C2E4F6BEF58}" sibTransId="{1F36838E-1A29-43A7-8D39-6DCA9B26F99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7ACCED10-81F4-4FF4-9589-ABC78EA80BBA}" type="presOf" srcId="{55F64989-A002-4FDE-A946-A41721D9BC1D}" destId="{9EE9454F-2195-4F17-8262-7759AC63AD4B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7A9000FE-E771-4D88-9D7C-A0C156377915}" type="presOf" srcId="{2C28A8B5-5DD9-4884-ADAA-23702DA534E0}" destId="{48865C0E-6A17-4033-90D1-5FFA81EB9F14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E4097E52-1AA9-4A86-990E-93DC28C9C2E4}" type="presOf" srcId="{DBCF22EC-3640-4914-8BB4-0CDD48BF41A0}" destId="{48865C0E-6A17-4033-90D1-5FFA81EB9F14}" srcOrd="0" destOrd="3" presId="urn:microsoft.com/office/officeart/2005/8/layout/chevron2"/>
    <dgm:cxn modelId="{70AC37CC-1706-4CAC-96BC-86EDAE5C41E1}" type="presOf" srcId="{8361B55B-B496-44A4-9443-EE41D0B4E691}" destId="{9EE9454F-2195-4F17-8262-7759AC63AD4B}" srcOrd="0" destOrd="2" presId="urn:microsoft.com/office/officeart/2005/8/layout/chevron2"/>
    <dgm:cxn modelId="{30CA665E-6CCD-4580-B263-1942C4F6AC25}" srcId="{240E8421-5BFD-4D1E-B476-5D9AF077186B}" destId="{55F64989-A002-4FDE-A946-A41721D9BC1D}" srcOrd="1" destOrd="0" parTransId="{79A4BB36-C236-4330-A742-D7C8B9E076C7}" sibTransId="{6B9C6F40-0290-458C-B88F-B38BA0D93FD7}"/>
    <dgm:cxn modelId="{5C89C657-6D7A-4ECE-8290-FA6DF16D1877}" type="presOf" srcId="{6AF47AB4-EDF6-4327-8309-5947F7FB62F7}" destId="{48865C0E-6A17-4033-90D1-5FFA81EB9F14}" srcOrd="0" destOrd="2" presId="urn:microsoft.com/office/officeart/2005/8/layout/chevron2"/>
    <dgm:cxn modelId="{9A803239-19C6-4C3C-A52A-ACE82EEA719F}" srcId="{240E8421-5BFD-4D1E-B476-5D9AF077186B}" destId="{7CBF82DF-3404-42FC-8771-631D0D8E1FA9}" srcOrd="3" destOrd="0" parTransId="{3FF5F9F9-AC5A-4943-8EF5-96B1D136370B}" sibTransId="{AEB82E24-E4C8-4E68-BF38-95D7E5F74AC6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Rights, Culture, Religion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/>
            <a:t>Life Skills and Diversity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Post 18 planning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13BD0842-D22E-4EC9-8EA5-9F92BA2E6E5D}">
      <dgm:prSet phldrT="[Text]"/>
      <dgm:spPr/>
      <dgm:t>
        <a:bodyPr/>
        <a:lstStyle/>
        <a:p>
          <a:r>
            <a:rPr lang="en-US"/>
            <a:t>What is "cultural appropriation" and what impact does it have?</a:t>
          </a:r>
        </a:p>
      </dgm:t>
    </dgm:pt>
    <dgm:pt modelId="{59E5990D-E0B8-4D00-8BD5-F3FAB5553957}" type="parTrans" cxnId="{7C3D67A5-7CB5-4D8A-BAC6-F57F71758E7C}">
      <dgm:prSet/>
      <dgm:spPr/>
      <dgm:t>
        <a:bodyPr/>
        <a:lstStyle/>
        <a:p>
          <a:endParaRPr lang="en-US"/>
        </a:p>
      </dgm:t>
    </dgm:pt>
    <dgm:pt modelId="{DF34AEDF-B876-494F-A5BF-784E1356A16E}" type="sibTrans" cxnId="{7C3D67A5-7CB5-4D8A-BAC6-F57F71758E7C}">
      <dgm:prSet/>
      <dgm:spPr/>
      <dgm:t>
        <a:bodyPr/>
        <a:lstStyle/>
        <a:p>
          <a:endParaRPr lang="en-US"/>
        </a:p>
      </dgm:t>
    </dgm:pt>
    <dgm:pt modelId="{D8341872-472B-477B-985D-32962C17C0DE}">
      <dgm:prSet phldrT="[Text]"/>
      <dgm:spPr/>
      <dgm:t>
        <a:bodyPr/>
        <a:lstStyle/>
        <a:p>
          <a:r>
            <a:rPr lang="en-US"/>
            <a:t>What's the difference between free speech and hate speech?</a:t>
          </a:r>
        </a:p>
      </dgm:t>
    </dgm:pt>
    <dgm:pt modelId="{DF15F40B-9E67-4B5D-B3BB-83C413442B09}" type="parTrans" cxnId="{D9D9B530-128F-4104-A326-76B29DC0B10C}">
      <dgm:prSet/>
      <dgm:spPr/>
      <dgm:t>
        <a:bodyPr/>
        <a:lstStyle/>
        <a:p>
          <a:endParaRPr lang="en-US"/>
        </a:p>
      </dgm:t>
    </dgm:pt>
    <dgm:pt modelId="{BBB8E6A5-76F4-42BD-AE12-E153825F0CBB}" type="sibTrans" cxnId="{D9D9B530-128F-4104-A326-76B29DC0B10C}">
      <dgm:prSet/>
      <dgm:spPr/>
      <dgm:t>
        <a:bodyPr/>
        <a:lstStyle/>
        <a:p>
          <a:endParaRPr lang="en-US"/>
        </a:p>
      </dgm:t>
    </dgm:pt>
    <dgm:pt modelId="{0568549A-D57E-4A49-87B4-003D6131E862}">
      <dgm:prSet phldrT="[Text]"/>
      <dgm:spPr/>
      <dgm:t>
        <a:bodyPr/>
        <a:lstStyle/>
        <a:p>
          <a:r>
            <a:rPr lang="en-US"/>
            <a:t>Degree apprenticeships</a:t>
          </a:r>
        </a:p>
      </dgm:t>
    </dgm:pt>
    <dgm:pt modelId="{1496281F-3329-4804-AD10-87D7CB8A4072}" type="parTrans" cxnId="{BE8006AF-3145-426D-B966-78B1A15AE570}">
      <dgm:prSet/>
      <dgm:spPr/>
      <dgm:t>
        <a:bodyPr/>
        <a:lstStyle/>
        <a:p>
          <a:endParaRPr lang="en-US"/>
        </a:p>
      </dgm:t>
    </dgm:pt>
    <dgm:pt modelId="{BDF3BA3C-D2C9-4BC2-B26A-4418E4F59785}" type="sibTrans" cxnId="{BE8006AF-3145-426D-B966-78B1A15AE570}">
      <dgm:prSet/>
      <dgm:spPr/>
      <dgm:t>
        <a:bodyPr/>
        <a:lstStyle/>
        <a:p>
          <a:endParaRPr lang="en-US"/>
        </a:p>
      </dgm:t>
    </dgm:pt>
    <dgm:pt modelId="{F4A12411-914E-491B-A30A-E9A0C1A7EC1D}">
      <dgm:prSet phldrT="[Text]"/>
      <dgm:spPr/>
      <dgm:t>
        <a:bodyPr/>
        <a:lstStyle/>
        <a:p>
          <a:r>
            <a:rPr lang="en-US"/>
            <a:t>How risky are payday loans?</a:t>
          </a:r>
        </a:p>
      </dgm:t>
    </dgm:pt>
    <dgm:pt modelId="{97517329-9C32-4E32-9827-6BBA262F31A8}" type="parTrans" cxnId="{737F1AC1-6A1B-473F-8621-1C5FEED5CC3A}">
      <dgm:prSet/>
      <dgm:spPr/>
      <dgm:t>
        <a:bodyPr/>
        <a:lstStyle/>
        <a:p>
          <a:endParaRPr lang="en-US"/>
        </a:p>
      </dgm:t>
    </dgm:pt>
    <dgm:pt modelId="{6D42FD14-DBB0-42CB-AEF5-60FE2C9A937E}" type="sibTrans" cxnId="{737F1AC1-6A1B-473F-8621-1C5FEED5CC3A}">
      <dgm:prSet/>
      <dgm:spPr/>
      <dgm:t>
        <a:bodyPr/>
        <a:lstStyle/>
        <a:p>
          <a:endParaRPr lang="en-US"/>
        </a:p>
      </dgm:t>
    </dgm:pt>
    <dgm:pt modelId="{61D5160E-EB92-48C5-8074-202A6724A07F}">
      <dgm:prSet phldrT="[Text]"/>
      <dgm:spPr/>
      <dgm:t>
        <a:bodyPr/>
        <a:lstStyle/>
        <a:p>
          <a:r>
            <a:rPr lang="en-US"/>
            <a:t>How to avoid plagiarism</a:t>
          </a:r>
        </a:p>
      </dgm:t>
    </dgm:pt>
    <dgm:pt modelId="{19EA782C-5552-44B2-9F09-848BB995FF43}" type="parTrans" cxnId="{7474B0EC-FE1A-46A8-B203-B94A2D61DFA9}">
      <dgm:prSet/>
      <dgm:spPr/>
      <dgm:t>
        <a:bodyPr/>
        <a:lstStyle/>
        <a:p>
          <a:endParaRPr lang="en-US"/>
        </a:p>
      </dgm:t>
    </dgm:pt>
    <dgm:pt modelId="{2F68FBB5-137C-4174-B2D5-DB2145679D86}" type="sibTrans" cxnId="{7474B0EC-FE1A-46A8-B203-B94A2D61DFA9}">
      <dgm:prSet/>
      <dgm:spPr/>
      <dgm:t>
        <a:bodyPr/>
        <a:lstStyle/>
        <a:p>
          <a:endParaRPr lang="en-US"/>
        </a:p>
      </dgm:t>
    </dgm:pt>
    <dgm:pt modelId="{09AF1BC2-3DCA-4F45-8250-31EB4D96A9E8}">
      <dgm:prSet phldrT="[Text]"/>
      <dgm:spPr/>
      <dgm:t>
        <a:bodyPr/>
        <a:lstStyle/>
        <a:p>
          <a:r>
            <a:rPr lang="en-US"/>
            <a:t>Gender and identity</a:t>
          </a:r>
        </a:p>
      </dgm:t>
    </dgm:pt>
    <dgm:pt modelId="{84A753E3-BEB5-4A98-8865-748DD7050C93}" type="parTrans" cxnId="{48E63A9C-D600-46B9-BECC-39519D88829E}">
      <dgm:prSet/>
      <dgm:spPr/>
      <dgm:t>
        <a:bodyPr/>
        <a:lstStyle/>
        <a:p>
          <a:endParaRPr lang="en-US"/>
        </a:p>
      </dgm:t>
    </dgm:pt>
    <dgm:pt modelId="{304EC2F3-DD98-47DA-8531-FB3FE0D0AF74}" type="sibTrans" cxnId="{48E63A9C-D600-46B9-BECC-39519D88829E}">
      <dgm:prSet/>
      <dgm:spPr/>
      <dgm:t>
        <a:bodyPr/>
        <a:lstStyle/>
        <a:p>
          <a:endParaRPr lang="en-US"/>
        </a:p>
      </dgm:t>
    </dgm:pt>
    <dgm:pt modelId="{342C9763-66AE-4929-9777-F8251F7C55F5}">
      <dgm:prSet phldrT="[Text]"/>
      <dgm:spPr/>
      <dgm:t>
        <a:bodyPr/>
        <a:lstStyle/>
        <a:p>
          <a:r>
            <a:rPr lang="en-US"/>
            <a:t>Personal statement writing</a:t>
          </a:r>
        </a:p>
      </dgm:t>
    </dgm:pt>
    <dgm:pt modelId="{E98EE623-B8E6-4030-9962-393ACA7941B0}" type="parTrans" cxnId="{00CCA7A3-5E18-48F3-8229-1D696613C3F5}">
      <dgm:prSet/>
      <dgm:spPr/>
      <dgm:t>
        <a:bodyPr/>
        <a:lstStyle/>
        <a:p>
          <a:endParaRPr lang="en-US"/>
        </a:p>
      </dgm:t>
    </dgm:pt>
    <dgm:pt modelId="{3C693665-B209-4A86-9E26-84245D4CDEA4}" type="sibTrans" cxnId="{00CCA7A3-5E18-48F3-8229-1D696613C3F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0CCA7A3-5E18-48F3-8229-1D696613C3F5}" srcId="{240E8421-5BFD-4D1E-B476-5D9AF077186B}" destId="{342C9763-66AE-4929-9777-F8251F7C55F5}" srcOrd="1" destOrd="0" parTransId="{E98EE623-B8E6-4030-9962-393ACA7941B0}" sibTransId="{3C693665-B209-4A86-9E26-84245D4CDEA4}"/>
    <dgm:cxn modelId="{7162A7F9-DFEA-4131-B3EC-5B6125CDC10E}" type="presOf" srcId="{D8341872-472B-477B-985D-32962C17C0DE}" destId="{48865C0E-6A17-4033-90D1-5FFA81EB9F14}" srcOrd="0" destOrd="2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F075328C-DF77-4723-8364-68A866FDA5FA}" type="presOf" srcId="{09AF1BC2-3DCA-4F45-8250-31EB4D96A9E8}" destId="{58DCD175-DB48-40E2-A041-440A90D967AD}" srcOrd="0" destOrd="3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19EC676-E638-4BCE-80E4-971B19C21660}" type="presOf" srcId="{61D5160E-EB92-48C5-8074-202A6724A07F}" destId="{58DCD175-DB48-40E2-A041-440A90D967AD}" srcOrd="0" destOrd="2" presId="urn:microsoft.com/office/officeart/2005/8/layout/chevron2"/>
    <dgm:cxn modelId="{BE8006AF-3145-426D-B966-78B1A15AE570}" srcId="{E602D29D-8065-479E-9E59-3229D52FF494}" destId="{0568549A-D57E-4A49-87B4-003D6131E862}" srcOrd="3" destOrd="0" parTransId="{1496281F-3329-4804-AD10-87D7CB8A4072}" sibTransId="{BDF3BA3C-D2C9-4BC2-B26A-4418E4F59785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9D9B530-128F-4104-A326-76B29DC0B10C}" srcId="{E602D29D-8065-479E-9E59-3229D52FF494}" destId="{D8341872-472B-477B-985D-32962C17C0DE}" srcOrd="2" destOrd="0" parTransId="{DF15F40B-9E67-4B5D-B3BB-83C413442B09}" sibTransId="{BBB8E6A5-76F4-42BD-AE12-E153825F0CBB}"/>
    <dgm:cxn modelId="{7474B0EC-FE1A-46A8-B203-B94A2D61DFA9}" srcId="{3D4D5280-019C-401F-89F8-6CAAA0736D5E}" destId="{61D5160E-EB92-48C5-8074-202A6724A07F}" srcOrd="2" destOrd="0" parTransId="{19EA782C-5552-44B2-9F09-848BB995FF43}" sibTransId="{2F68FBB5-137C-4174-B2D5-DB2145679D86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C3D67A5-7CB5-4D8A-BAC6-F57F71758E7C}" srcId="{E602D29D-8065-479E-9E59-3229D52FF494}" destId="{13BD0842-D22E-4EC9-8EA5-9F92BA2E6E5D}" srcOrd="1" destOrd="0" parTransId="{59E5990D-E0B8-4D00-8BD5-F3FAB5553957}" sibTransId="{DF34AEDF-B876-494F-A5BF-784E1356A16E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737F1AC1-6A1B-473F-8621-1C5FEED5CC3A}" srcId="{3D4D5280-019C-401F-89F8-6CAAA0736D5E}" destId="{F4A12411-914E-491B-A30A-E9A0C1A7EC1D}" srcOrd="1" destOrd="0" parTransId="{97517329-9C32-4E32-9827-6BBA262F31A8}" sibTransId="{6D42FD14-DBB0-42CB-AEF5-60FE2C9A937E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F11FC045-ABA7-4AF9-8A8D-BB740C7384EC}" type="presOf" srcId="{342C9763-66AE-4929-9777-F8251F7C55F5}" destId="{9EE9454F-2195-4F17-8262-7759AC63AD4B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72E5616-BD71-4288-A687-ADAAF0E354E7}" type="presOf" srcId="{F4A12411-914E-491B-A30A-E9A0C1A7EC1D}" destId="{58DCD175-DB48-40E2-A041-440A90D967AD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3ECCFA5-7B1D-4801-A0CF-8A3DC1EBB1CA}" type="presOf" srcId="{13BD0842-D22E-4EC9-8EA5-9F92BA2E6E5D}" destId="{48865C0E-6A17-4033-90D1-5FFA81EB9F14}" srcOrd="0" destOrd="1" presId="urn:microsoft.com/office/officeart/2005/8/layout/chevron2"/>
    <dgm:cxn modelId="{48E63A9C-D600-46B9-BECC-39519D88829E}" srcId="{3D4D5280-019C-401F-89F8-6CAAA0736D5E}" destId="{09AF1BC2-3DCA-4F45-8250-31EB4D96A9E8}" srcOrd="3" destOrd="0" parTransId="{84A753E3-BEB5-4A98-8865-748DD7050C93}" sibTransId="{304EC2F3-DD98-47DA-8531-FB3FE0D0AF74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B852FDBA-6849-4C18-A416-7D5A843300E4}" type="presOf" srcId="{0568549A-D57E-4A49-87B4-003D6131E862}" destId="{48865C0E-6A17-4033-90D1-5FFA81EB9F14}" srcOrd="0" destOrd="3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7600" y="208414"/>
          <a:ext cx="1384002" cy="9688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85215"/>
        <a:ext cx="968801" cy="415201"/>
      </dsp:txXfrm>
    </dsp:sp>
    <dsp:sp modelId="{48865C0E-6A17-4033-90D1-5FFA81EB9F14}">
      <dsp:nvSpPr>
        <dsp:cNvPr id="0" name=""/>
        <dsp:cNvSpPr/>
      </dsp:nvSpPr>
      <dsp:spPr>
        <a:xfrm rot="5400000">
          <a:off x="3260400" y="-2290783"/>
          <a:ext cx="899601" cy="54827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Health and Wellbeing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the different classifications of drugs and their effects? What are the risks?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Relaxation skills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Post 18 Options</a:t>
          </a:r>
        </a:p>
      </dsp:txBody>
      <dsp:txXfrm rot="-5400000">
        <a:off x="968802" y="44730"/>
        <a:ext cx="5438883" cy="811771"/>
      </dsp:txXfrm>
    </dsp:sp>
    <dsp:sp modelId="{4816C554-AAE2-4CF8-A02C-64EF361A9148}">
      <dsp:nvSpPr>
        <dsp:cNvPr id="0" name=""/>
        <dsp:cNvSpPr/>
      </dsp:nvSpPr>
      <dsp:spPr>
        <a:xfrm rot="5400000">
          <a:off x="-207600" y="1395199"/>
          <a:ext cx="1384002" cy="9688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672000"/>
        <a:ext cx="968801" cy="415201"/>
      </dsp:txXfrm>
    </dsp:sp>
    <dsp:sp modelId="{58DCD175-DB48-40E2-A041-440A90D967AD}">
      <dsp:nvSpPr>
        <dsp:cNvPr id="0" name=""/>
        <dsp:cNvSpPr/>
      </dsp:nvSpPr>
      <dsp:spPr>
        <a:xfrm rot="5400000">
          <a:off x="3260400" y="-1103999"/>
          <a:ext cx="899601" cy="54827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British Values and Extremism - recap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are "online subcultures"? How can they be dangerous?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Discovering MOOCs</a:t>
          </a:r>
        </a:p>
      </dsp:txBody>
      <dsp:txXfrm rot="-5400000">
        <a:off x="968802" y="1231514"/>
        <a:ext cx="5438883" cy="811771"/>
      </dsp:txXfrm>
    </dsp:sp>
    <dsp:sp modelId="{CC1CBF1B-7420-497E-B02A-4A434ED102C3}">
      <dsp:nvSpPr>
        <dsp:cNvPr id="0" name=""/>
        <dsp:cNvSpPr/>
      </dsp:nvSpPr>
      <dsp:spPr>
        <a:xfrm rot="5400000">
          <a:off x="-207600" y="2581983"/>
          <a:ext cx="1384002" cy="96880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858784"/>
        <a:ext cx="968801" cy="415201"/>
      </dsp:txXfrm>
    </dsp:sp>
    <dsp:sp modelId="{9EE9454F-2195-4F17-8262-7759AC63AD4B}">
      <dsp:nvSpPr>
        <dsp:cNvPr id="0" name=""/>
        <dsp:cNvSpPr/>
      </dsp:nvSpPr>
      <dsp:spPr>
        <a:xfrm rot="5400000">
          <a:off x="3260400" y="82784"/>
          <a:ext cx="899601" cy="54827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Relationships and Sex Education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"coercive control"? How can we help people stay safe?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"honour violence"?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Degree Apprenticeships</a:t>
          </a:r>
        </a:p>
      </dsp:txBody>
      <dsp:txXfrm rot="-5400000">
        <a:off x="968802" y="2418298"/>
        <a:ext cx="5438883" cy="8117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896" y="213147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4343"/>
        <a:ext cx="984185" cy="421794"/>
      </dsp:txXfrm>
    </dsp:sp>
    <dsp:sp modelId="{48865C0E-6A17-4033-90D1-5FFA81EB9F14}">
      <dsp:nvSpPr>
        <dsp:cNvPr id="0" name=""/>
        <dsp:cNvSpPr/>
      </dsp:nvSpPr>
      <dsp:spPr>
        <a:xfrm rot="5400000">
          <a:off x="3257774" y="-2271337"/>
          <a:ext cx="913886" cy="54610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Rights, Culture, Religion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 is "cultural appropriation" and what impact does it have?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What's the difference between free speech and hate speech?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Degree apprenticeships</a:t>
          </a:r>
        </a:p>
      </dsp:txBody>
      <dsp:txXfrm rot="-5400000">
        <a:off x="984185" y="46864"/>
        <a:ext cx="5416452" cy="824662"/>
      </dsp:txXfrm>
    </dsp:sp>
    <dsp:sp modelId="{4816C554-AAE2-4CF8-A02C-64EF361A9148}">
      <dsp:nvSpPr>
        <dsp:cNvPr id="0" name=""/>
        <dsp:cNvSpPr/>
      </dsp:nvSpPr>
      <dsp:spPr>
        <a:xfrm rot="5400000">
          <a:off x="-210896" y="1422432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703628"/>
        <a:ext cx="984185" cy="421794"/>
      </dsp:txXfrm>
    </dsp:sp>
    <dsp:sp modelId="{58DCD175-DB48-40E2-A041-440A90D967AD}">
      <dsp:nvSpPr>
        <dsp:cNvPr id="0" name=""/>
        <dsp:cNvSpPr/>
      </dsp:nvSpPr>
      <dsp:spPr>
        <a:xfrm rot="5400000">
          <a:off x="3257774" y="-1062053"/>
          <a:ext cx="913886" cy="54610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Life Skills and Diversity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risky are payday loans?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How to avoid plagiarism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Gender and identity</a:t>
          </a:r>
        </a:p>
      </dsp:txBody>
      <dsp:txXfrm rot="-5400000">
        <a:off x="984185" y="1256148"/>
        <a:ext cx="5416452" cy="824662"/>
      </dsp:txXfrm>
    </dsp:sp>
    <dsp:sp modelId="{CC1CBF1B-7420-497E-B02A-4A434ED102C3}">
      <dsp:nvSpPr>
        <dsp:cNvPr id="0" name=""/>
        <dsp:cNvSpPr/>
      </dsp:nvSpPr>
      <dsp:spPr>
        <a:xfrm rot="5400000">
          <a:off x="-210896" y="2631716"/>
          <a:ext cx="1405979" cy="98418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912912"/>
        <a:ext cx="984185" cy="421794"/>
      </dsp:txXfrm>
    </dsp:sp>
    <dsp:sp modelId="{9EE9454F-2195-4F17-8262-7759AC63AD4B}">
      <dsp:nvSpPr>
        <dsp:cNvPr id="0" name=""/>
        <dsp:cNvSpPr/>
      </dsp:nvSpPr>
      <dsp:spPr>
        <a:xfrm rot="5400000">
          <a:off x="3257774" y="147230"/>
          <a:ext cx="913886" cy="54610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Post 18 planning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Personal statement writing</a:t>
          </a:r>
        </a:p>
      </dsp:txBody>
      <dsp:txXfrm rot="-5400000">
        <a:off x="984185" y="2465431"/>
        <a:ext cx="5416452" cy="824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4B295E-3CB8-406F-A3CD-84DA3EDB4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C919B-9663-4F9F-ADE9-C651E5DAF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32314-4DA0-4DFF-8C9E-43DDC553AB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14be0cd-dcdd-4446-8207-79b6a55ad20f"/>
    <ds:schemaRef ds:uri="http://schemas.microsoft.com/sharepoint/v3"/>
    <ds:schemaRef ds:uri="6309de77-2198-4ef5-9f04-09b800502a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Futures UTC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Lorimer</dc:creator>
  <cp:keywords/>
  <dc:description/>
  <cp:lastModifiedBy>Jen Lorimer</cp:lastModifiedBy>
  <cp:revision>1</cp:revision>
  <dcterms:created xsi:type="dcterms:W3CDTF">2020-12-14T13:05:00Z</dcterms:created>
  <dcterms:modified xsi:type="dcterms:W3CDTF">2020-12-14T13:22:00Z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