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B3" w:rsidRDefault="00910EB3" w:rsidP="00910E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A-level Chemistry</w:t>
      </w: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Chemistry is structured as follows.</w:t>
      </w: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8FD115" wp14:editId="0E54D458">
            <wp:extent cx="6505575" cy="3829050"/>
            <wp:effectExtent l="38100" t="19050" r="9525" b="3810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10EB3" w:rsidRDefault="00910EB3" w:rsidP="00910EB3">
      <w:pPr>
        <w:rPr>
          <w:rFonts w:ascii="Arial" w:hAnsi="Arial" w:cs="Arial"/>
        </w:rPr>
      </w:pP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762F2E8" wp14:editId="5A0D9E4C">
            <wp:extent cx="6503035" cy="3724275"/>
            <wp:effectExtent l="38100" t="19050" r="12065" b="2857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10EB3" w:rsidRDefault="00910EB3" w:rsidP="00910EB3">
      <w:pPr>
        <w:rPr>
          <w:rFonts w:ascii="Arial" w:hAnsi="Arial" w:cs="Arial"/>
        </w:rPr>
      </w:pPr>
    </w:p>
    <w:p w:rsidR="00910EB3" w:rsidRDefault="00910EB3" w:rsidP="00910EB3">
      <w:pPr>
        <w:rPr>
          <w:rFonts w:ascii="Arial" w:hAnsi="Arial" w:cs="Arial"/>
        </w:rPr>
      </w:pP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77EB8A7" wp14:editId="337EBFDA">
            <wp:extent cx="6505575" cy="3724275"/>
            <wp:effectExtent l="38100" t="19050" r="9525" b="28575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10EB3" w:rsidRDefault="00910EB3" w:rsidP="00910EB3">
      <w:pPr>
        <w:rPr>
          <w:rFonts w:ascii="Arial" w:hAnsi="Arial" w:cs="Arial"/>
        </w:rPr>
      </w:pPr>
    </w:p>
    <w:p w:rsidR="00910EB3" w:rsidRDefault="00910EB3" w:rsidP="00910E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092D83A" wp14:editId="3C7DEE3B">
            <wp:extent cx="6407785" cy="3762375"/>
            <wp:effectExtent l="38100" t="19050" r="31115" b="2857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Start w:id="0" w:name="_GoBack"/>
      <w:bookmarkEnd w:id="0"/>
    </w:p>
    <w:p w:rsidR="00910EB3" w:rsidRPr="00CD0E91" w:rsidRDefault="00910EB3" w:rsidP="00910EB3">
      <w:pPr>
        <w:rPr>
          <w:rFonts w:ascii="Arial" w:hAnsi="Arial" w:cs="Arial"/>
        </w:rPr>
      </w:pPr>
    </w:p>
    <w:p w:rsidR="00910EB3" w:rsidRDefault="00910EB3" w:rsidP="00910EB3">
      <w:pPr>
        <w:rPr>
          <w:rFonts w:ascii="Arial" w:hAnsi="Arial" w:cs="Arial"/>
          <w:b/>
          <w:u w:val="single"/>
        </w:rPr>
      </w:pPr>
    </w:p>
    <w:p w:rsidR="00910EB3" w:rsidRDefault="00910EB3" w:rsidP="00910EB3">
      <w:pPr>
        <w:rPr>
          <w:rFonts w:ascii="Arial" w:hAnsi="Arial" w:cs="Arial"/>
          <w:b/>
          <w:u w:val="single"/>
        </w:rPr>
      </w:pPr>
    </w:p>
    <w:p w:rsidR="00DB764C" w:rsidRDefault="00DB764C"/>
    <w:sectPr w:rsidR="00DB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3"/>
    <w:rsid w:val="00910EB3"/>
    <w:rsid w:val="00D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D8ABE-A9B6-469A-BBEE-B273E3D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What is the structure of atoms?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can an equilibrium be established?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does the bonding in a substance affect its properties?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How are electrons transferred in reactions?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200"/>
            <a:t>How do properties of elements change across a period?</a:t>
          </a:r>
          <a:endParaRPr lang="en-US" sz="12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How do we calculate energy changes in reactions?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does collision theory explain why reactions take place?</a:t>
          </a:r>
          <a:endParaRPr lang="en-US" sz="1200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What are the different ways of finding out the amount of a substance in a reaction?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CA042F4-F1DC-4E0F-874E-9C56A9CDC94E}" srcId="{240E8421-5BFD-4D1E-B476-5D9AF077186B}" destId="{35FCD271-C19C-482D-9A43-83485280DAB7}" srcOrd="2" destOrd="0" parTransId="{B08F644F-4DA1-4754-BD09-F047B1A95335}" sibTransId="{19D72985-DE32-49D7-9801-B666AC2D7030}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2" presId="urn:microsoft.com/office/officeart/2005/8/layout/chevron2"/>
    <dgm:cxn modelId="{F0A360F1-B5B5-4D5C-B61E-A47EF70B0FF3}" srcId="{3D4D5280-019C-401F-89F8-6CAAA0736D5E}" destId="{36446757-EB65-448A-8CE3-88F048838230}" srcOrd="2" destOrd="0" parTransId="{C252DCB8-D1D5-4076-ACF9-44DD291AD4D3}" sibTransId="{DC435888-B4AC-4D7B-8026-80E3B161659C}"/>
    <dgm:cxn modelId="{FE1FC4DE-7F50-49B5-AF8B-768166BDCB9F}" type="presOf" srcId="{35FCD271-C19C-482D-9A43-83485280DAB7}" destId="{9EE9454F-2195-4F17-8262-7759AC63AD4B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does the chemistry of alkaline earth metals make them useful?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can the atoms in organic molecules be arranged differently?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200"/>
            <a:t>What is the chemistry of alkanes?</a:t>
          </a:r>
          <a:endParaRPr lang="en-US" sz="12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the chemistry of a carbon-carbon double bond?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200"/>
            <a:t>What is the chemistry of alcohols?</a:t>
          </a:r>
          <a:endParaRPr lang="en-US" sz="12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200"/>
            <a:t>How does the chemistry of halogens make them useful?</a:t>
          </a:r>
          <a:endParaRPr lang="en-US" sz="12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GB" sz="1200"/>
            <a:t>How are oragnic molecules named?</a:t>
          </a:r>
          <a:endParaRPr lang="en-US" sz="1200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200"/>
            <a:t>What is the chemistry of organic molecules with halogen atoms in them?</a:t>
          </a:r>
          <a:endParaRPr lang="en-US" sz="12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 custT="1"/>
      <dgm:spPr/>
      <dgm:t>
        <a:bodyPr/>
        <a:lstStyle/>
        <a:p>
          <a:r>
            <a:rPr lang="en-GB" sz="1200"/>
            <a:t>How can instrumental techniques be used to determin chemical structures?</a:t>
          </a:r>
          <a:endParaRPr lang="en-US" sz="1200"/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the feasability of a reaction be quantified?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 What happens when transition metal complexes are dissolved in water?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chemicals be used to generate an electric current?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the rate of a reaction be quantified?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How can the position of equilibrium be quantified?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do we calculate the pH of a solution?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 What is the chemistry of Period 3?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Why are transition metal ions so colourful?</a:t>
          </a:r>
          <a:endParaRPr lang="en-US"/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 How are oragnic molecules named?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the atoms in organic molecules be arranged differently?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/>
      <dgm:spPr/>
      <dgm:t>
        <a:bodyPr/>
        <a:lstStyle/>
        <a:p>
          <a:r>
            <a:rPr lang="en-GB"/>
            <a:t>What is the chemistry of the carbonyl group?</a:t>
          </a:r>
          <a:endParaRPr lang="en-US"/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54802C4-C53B-4F56-9741-B02192A5D9CE}" type="presOf" srcId="{64ABAC70-3AF3-4039-B60B-55B686BFEEC8}" destId="{9EE9454F-2195-4F17-8262-7759AC63AD4B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8B73FFF9-6361-4D56-96EE-4B420A4D69A3}" srcId="{3D4D5280-019C-401F-89F8-6CAAA0736D5E}" destId="{5BAA96B6-885B-4783-BADF-193055D69CEE}" srcOrd="3" destOrd="0" parTransId="{59B5F6E4-1AEA-433E-801D-0D6CD6BE067E}" sibTransId="{2F31F15E-0204-45F1-BEDB-48DB6A085A18}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046A2CA1-F3EE-483B-A2C5-09EDBD5C9169}" type="presOf" srcId="{5BAA96B6-885B-4783-BADF-193055D69CEE}" destId="{58DCD175-DB48-40E2-A041-440A90D967AD}" srcOrd="0" destOrd="3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8ADD6220-DE15-40B1-BA01-1E96E73A5997}" srcId="{240E8421-5BFD-4D1E-B476-5D9AF077186B}" destId="{64ABAC70-3AF3-4039-B60B-55B686BFEEC8}" srcOrd="3" destOrd="0" parTransId="{169F5CAF-055E-4B0D-9282-215D04D7A2E0}" sibTransId="{88097FA0-FEBD-4A68-A861-4DD320AA82C4}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 </a:t>
          </a:r>
          <a:r>
            <a:rPr lang="en-GB" sz="1200"/>
            <a:t>What is the chemistry of rings of organic molecules?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0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200"/>
            <a:t> What is the chemistry of organic molecules that are the derivatives of ammonia?</a:t>
          </a:r>
          <a:endParaRPr lang="en-US" sz="12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 custT="1"/>
      <dgm:spPr/>
      <dgm:t>
        <a:bodyPr/>
        <a:lstStyle/>
        <a:p>
          <a:r>
            <a:rPr lang="en-GB" sz="1200"/>
            <a:t> How do we make useful long chain molecules?</a:t>
          </a:r>
          <a:endParaRPr lang="en-US" sz="1200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 custT="1"/>
      <dgm:spPr/>
      <dgm:t>
        <a:bodyPr/>
        <a:lstStyle/>
        <a:p>
          <a:r>
            <a:rPr lang="en-GB" sz="1200"/>
            <a:t> What is the chemical structure of living polymers?</a:t>
          </a:r>
          <a:endParaRPr lang="en-US" sz="1200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 custT="1"/>
      <dgm:spPr/>
      <dgm:t>
        <a:bodyPr/>
        <a:lstStyle/>
        <a:p>
          <a:r>
            <a:rPr lang="en-GB" sz="1200"/>
            <a:t> How do chemists make organic molecules using a series of reactions?</a:t>
          </a:r>
          <a:endParaRPr lang="en-US" sz="1200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 custT="1"/>
      <dgm:spPr/>
      <dgm:t>
        <a:bodyPr/>
        <a:lstStyle/>
        <a:p>
          <a:r>
            <a:rPr lang="en-GB" sz="1200"/>
            <a:t> How can more instrumental techniques be used to determin chemical structures?</a:t>
          </a:r>
          <a:endParaRPr lang="en-US" sz="1200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7350BD17-099E-AA4E-ADA9-3E2760DB7A91}">
      <dgm:prSet custT="1"/>
      <dgm:spPr/>
      <dgm:t>
        <a:bodyPr/>
        <a:lstStyle/>
        <a:p>
          <a:r>
            <a:rPr lang="en-GB" sz="1200"/>
            <a:t> What is the process of separating a mixture, dissolved in a solvent, into each of its individual components?</a:t>
          </a:r>
          <a:endParaRPr lang="en-US" sz="1200"/>
        </a:p>
      </dgm:t>
    </dgm:pt>
    <dgm:pt modelId="{437B877A-5C72-894B-AE70-CE6921F0968C}" type="parTrans" cxnId="{2DA0261D-20DA-604F-909D-5AD918CE5AFD}">
      <dgm:prSet/>
      <dgm:spPr/>
      <dgm:t>
        <a:bodyPr/>
        <a:lstStyle/>
        <a:p>
          <a:endParaRPr lang="en-GB"/>
        </a:p>
      </dgm:t>
    </dgm:pt>
    <dgm:pt modelId="{7091CE86-F448-2E4E-8398-0142F65A43EC}" type="sibTrans" cxnId="{2DA0261D-20DA-604F-909D-5AD918CE5AF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2DA0261D-20DA-604F-909D-5AD918CE5AFD}" srcId="{3D4D5280-019C-401F-89F8-6CAAA0736D5E}" destId="{7350BD17-099E-AA4E-ADA9-3E2760DB7A91}" srcOrd="3" destOrd="0" parTransId="{437B877A-5C72-894B-AE70-CE6921F0968C}" sibTransId="{7091CE86-F448-2E4E-8398-0142F65A43EC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7180E3B-C6C1-9A44-99A1-63DAC45FA7E4}" type="presOf" srcId="{7350BD17-099E-AA4E-ADA9-3E2760DB7A91}" destId="{58DCD175-DB48-40E2-A041-440A90D967AD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96" y="213147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94343"/>
        <a:ext cx="984185" cy="421794"/>
      </dsp:txXfrm>
    </dsp:sp>
    <dsp:sp modelId="{48865C0E-6A17-4033-90D1-5FFA81EB9F14}">
      <dsp:nvSpPr>
        <dsp:cNvPr id="0" name=""/>
        <dsp:cNvSpPr/>
      </dsp:nvSpPr>
      <dsp:spPr>
        <a:xfrm rot="5400000">
          <a:off x="3287936" y="-2301500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structure of atoms?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different ways of finding out the amount of a substance in a reaction?</a:t>
          </a:r>
          <a:endParaRPr lang="en-US" sz="1200" kern="1200"/>
        </a:p>
      </dsp:txBody>
      <dsp:txXfrm rot="-5400000">
        <a:off x="984185" y="46863"/>
        <a:ext cx="5476777" cy="824662"/>
      </dsp:txXfrm>
    </dsp:sp>
    <dsp:sp modelId="{4816C554-AAE2-4CF8-A02C-64EF361A9148}">
      <dsp:nvSpPr>
        <dsp:cNvPr id="0" name=""/>
        <dsp:cNvSpPr/>
      </dsp:nvSpPr>
      <dsp:spPr>
        <a:xfrm rot="5400000">
          <a:off x="-210896" y="1422432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703628"/>
        <a:ext cx="984185" cy="421794"/>
      </dsp:txXfrm>
    </dsp:sp>
    <dsp:sp modelId="{58DCD175-DB48-40E2-A041-440A90D967AD}">
      <dsp:nvSpPr>
        <dsp:cNvPr id="0" name=""/>
        <dsp:cNvSpPr/>
      </dsp:nvSpPr>
      <dsp:spPr>
        <a:xfrm rot="5400000">
          <a:off x="3287936" y="-1092216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the bonding in a substance affect its properties?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we calculate energy changes in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collision theory explain why reactions take place?</a:t>
          </a:r>
          <a:endParaRPr lang="en-US" sz="1200" kern="1200"/>
        </a:p>
      </dsp:txBody>
      <dsp:txXfrm rot="-5400000">
        <a:off x="984185" y="1256147"/>
        <a:ext cx="5476777" cy="824662"/>
      </dsp:txXfrm>
    </dsp:sp>
    <dsp:sp modelId="{CC1CBF1B-7420-497E-B02A-4A434ED102C3}">
      <dsp:nvSpPr>
        <dsp:cNvPr id="0" name=""/>
        <dsp:cNvSpPr/>
      </dsp:nvSpPr>
      <dsp:spPr>
        <a:xfrm rot="5400000">
          <a:off x="-210896" y="2631716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912912"/>
        <a:ext cx="984185" cy="421794"/>
      </dsp:txXfrm>
    </dsp:sp>
    <dsp:sp modelId="{9EE9454F-2195-4F17-8262-7759AC63AD4B}">
      <dsp:nvSpPr>
        <dsp:cNvPr id="0" name=""/>
        <dsp:cNvSpPr/>
      </dsp:nvSpPr>
      <dsp:spPr>
        <a:xfrm rot="5400000">
          <a:off x="3287936" y="117068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an equilibrium be established?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electrons transferred in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properties of elements change across a period?</a:t>
          </a:r>
          <a:endParaRPr lang="en-US" sz="1200" kern="1200"/>
        </a:p>
      </dsp:txBody>
      <dsp:txXfrm rot="-5400000">
        <a:off x="984185" y="2465431"/>
        <a:ext cx="5476777" cy="8246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5841" y="-2324594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the chemistry of alkaline earth metals make them useful?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the chemistry of halogens make them useful?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oragnic molecules named?</a:t>
          </a:r>
          <a:endParaRPr lang="en-US" sz="1200" kern="1200"/>
        </a:p>
      </dsp:txBody>
      <dsp:txXfrm rot="-5400000">
        <a:off x="961074" y="43738"/>
        <a:ext cx="549839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5841" y="-1149111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the atoms in organic molecules be arranged differently?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chemistry of alkanes?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chemistry of organic molecules with halogen atoms in them?</a:t>
          </a:r>
          <a:endParaRPr lang="en-US" sz="1200" kern="1200"/>
        </a:p>
      </dsp:txBody>
      <dsp:txXfrm rot="-5400000">
        <a:off x="961074" y="1219221"/>
        <a:ext cx="549839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5841" y="26371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chemistry of a carbon-carbon double bond?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chemistry of alcohols?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instrumental techniques be used to determin chemical structures?</a:t>
          </a:r>
          <a:endParaRPr lang="en-US" sz="1200" kern="1200"/>
        </a:p>
      </dsp:txBody>
      <dsp:txXfrm rot="-5400000">
        <a:off x="961074" y="2394704"/>
        <a:ext cx="5498396" cy="8052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7111" y="-2325864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the feasability of a reaction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the rate of a reaction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the position of equilibrium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61074" y="43738"/>
        <a:ext cx="550093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7111" y="-115038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can chemicals be used to generate an electric current?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do we calculate the pH of a solution?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What is the chemistry of Period 3?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Why are transition metal ions so colourful?</a:t>
          </a:r>
          <a:endParaRPr lang="en-US" sz="1200" kern="1200"/>
        </a:p>
      </dsp:txBody>
      <dsp:txXfrm rot="-5400000">
        <a:off x="961074" y="1219221"/>
        <a:ext cx="550093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7111" y="2510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What happens when transition metal complexes are dissolved in water?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How are oragnic molecules named?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can the atoms in organic molecules be arranged differently?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 is the chemistry of the carbonyl group?</a:t>
          </a:r>
          <a:endParaRPr lang="en-US" sz="1200" kern="1200"/>
        </a:p>
      </dsp:txBody>
      <dsp:txXfrm rot="-5400000">
        <a:off x="961074" y="2394704"/>
        <a:ext cx="5500936" cy="8052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572" y="210057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86820"/>
        <a:ext cx="968672" cy="415146"/>
      </dsp:txXfrm>
    </dsp:sp>
    <dsp:sp modelId="{48865C0E-6A17-4033-90D1-5FFA81EB9F14}">
      <dsp:nvSpPr>
        <dsp:cNvPr id="0" name=""/>
        <dsp:cNvSpPr/>
      </dsp:nvSpPr>
      <dsp:spPr>
        <a:xfrm rot="5400000">
          <a:off x="3238487" y="-2267329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What is the chemistry of rings of organic molecules?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What is the chemistry of organic molecules that are the derivatives of ammonia?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How do we make useful long chain molecules?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What is the chemical structure of living polymers?</a:t>
          </a:r>
          <a:endParaRPr lang="en-US" sz="1200" kern="1200"/>
        </a:p>
      </dsp:txBody>
      <dsp:txXfrm rot="-5400000">
        <a:off x="968673" y="46394"/>
        <a:ext cx="5395203" cy="811664"/>
      </dsp:txXfrm>
    </dsp:sp>
    <dsp:sp modelId="{4816C554-AAE2-4CF8-A02C-64EF361A9148}">
      <dsp:nvSpPr>
        <dsp:cNvPr id="0" name=""/>
        <dsp:cNvSpPr/>
      </dsp:nvSpPr>
      <dsp:spPr>
        <a:xfrm rot="5400000">
          <a:off x="-207572" y="1396851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73614"/>
        <a:ext cx="968672" cy="415146"/>
      </dsp:txXfrm>
    </dsp:sp>
    <dsp:sp modelId="{58DCD175-DB48-40E2-A041-440A90D967AD}">
      <dsp:nvSpPr>
        <dsp:cNvPr id="0" name=""/>
        <dsp:cNvSpPr/>
      </dsp:nvSpPr>
      <dsp:spPr>
        <a:xfrm rot="5400000">
          <a:off x="3238487" y="-1080536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How do chemists make organic molecules using a series of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How can more instrumental techniques be used to determin chemical structures?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What is the process of separating a mixture, dissolved in a solvent, into each of its individual components?</a:t>
          </a:r>
          <a:endParaRPr lang="en-US" sz="1200" kern="1200"/>
        </a:p>
      </dsp:txBody>
      <dsp:txXfrm rot="-5400000">
        <a:off x="968673" y="1233187"/>
        <a:ext cx="5395203" cy="811664"/>
      </dsp:txXfrm>
    </dsp:sp>
    <dsp:sp modelId="{CC1CBF1B-7420-497E-B02A-4A434ED102C3}">
      <dsp:nvSpPr>
        <dsp:cNvPr id="0" name=""/>
        <dsp:cNvSpPr/>
      </dsp:nvSpPr>
      <dsp:spPr>
        <a:xfrm rot="5400000">
          <a:off x="-207572" y="2583644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60407"/>
        <a:ext cx="968672" cy="415146"/>
      </dsp:txXfrm>
    </dsp:sp>
    <dsp:sp modelId="{9EE9454F-2195-4F17-8262-7759AC63AD4B}">
      <dsp:nvSpPr>
        <dsp:cNvPr id="0" name=""/>
        <dsp:cNvSpPr/>
      </dsp:nvSpPr>
      <dsp:spPr>
        <a:xfrm rot="5400000">
          <a:off x="3238487" y="106256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Revision and examinations</a:t>
          </a:r>
        </a:p>
      </dsp:txBody>
      <dsp:txXfrm rot="-5400000">
        <a:off x="968673" y="2419980"/>
        <a:ext cx="5395203" cy="811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2020-12-02T14:53:00Z</dcterms:created>
  <dcterms:modified xsi:type="dcterms:W3CDTF">2020-12-02T14:56:00Z</dcterms:modified>
</cp:coreProperties>
</file>